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A829" w14:textId="4E131649" w:rsidR="001822E2" w:rsidRPr="0035165C" w:rsidRDefault="001822E2" w:rsidP="001822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165C">
        <w:rPr>
          <w:rFonts w:ascii="Times New Roman" w:hAnsi="Times New Roman" w:cs="Times New Roman"/>
          <w:b/>
          <w:bCs/>
          <w:sz w:val="40"/>
          <w:szCs w:val="40"/>
        </w:rPr>
        <w:t>WYMIANA KOTŁA</w:t>
      </w:r>
    </w:p>
    <w:p w14:paraId="79DCFA80" w14:textId="2D8300B4" w:rsidR="0035165C" w:rsidRPr="0035165C" w:rsidRDefault="001822E2" w:rsidP="0035165C">
      <w:pPr>
        <w:jc w:val="center"/>
        <w:rPr>
          <w:rStyle w:val="markedcontent"/>
          <w:rFonts w:ascii="Times New Roman" w:hAnsi="Times New Roman" w:cs="Times New Roman"/>
          <w:b/>
          <w:bCs/>
          <w:sz w:val="40"/>
          <w:szCs w:val="40"/>
        </w:rPr>
      </w:pPr>
      <w:r w:rsidRPr="0035165C">
        <w:rPr>
          <w:rFonts w:ascii="Times New Roman" w:hAnsi="Times New Roman" w:cs="Times New Roman"/>
          <w:b/>
          <w:bCs/>
          <w:sz w:val="40"/>
          <w:szCs w:val="40"/>
        </w:rPr>
        <w:t xml:space="preserve">dotacja </w:t>
      </w:r>
      <w:r w:rsidRPr="0035165C">
        <w:rPr>
          <w:rStyle w:val="markedcontent"/>
          <w:rFonts w:ascii="Times New Roman" w:hAnsi="Times New Roman" w:cs="Times New Roman"/>
          <w:b/>
          <w:bCs/>
          <w:sz w:val="40"/>
          <w:szCs w:val="40"/>
        </w:rPr>
        <w:t>ze środków budżetu Gminy Twardogóra</w:t>
      </w:r>
    </w:p>
    <w:p w14:paraId="18EF64F1" w14:textId="6F53B894" w:rsidR="00DA44C6" w:rsidRPr="00DA44C6" w:rsidRDefault="00DA44C6" w:rsidP="001822E2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DA44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Czego dotyczy</w:t>
      </w:r>
      <w:r w:rsidR="001701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?</w:t>
      </w:r>
    </w:p>
    <w:p w14:paraId="577F4784" w14:textId="74B23908" w:rsidR="001822E2" w:rsidRPr="0035165C" w:rsidRDefault="00DA44C6" w:rsidP="001822E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Dotacj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i podlegają 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przedsięwzi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ęcia 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związan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e 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>
        <w:rPr>
          <w:rStyle w:val="markedcontent"/>
          <w:rFonts w:ascii="Times New Roman" w:hAnsi="Times New Roman" w:cs="Times New Roman"/>
          <w:sz w:val="24"/>
          <w:szCs w:val="24"/>
        </w:rPr>
        <w:t>l</w:t>
      </w:r>
      <w:r w:rsidRPr="00DA44C6">
        <w:rPr>
          <w:rStyle w:val="markedcontent"/>
          <w:rFonts w:ascii="Times New Roman" w:hAnsi="Times New Roman" w:cs="Times New Roman"/>
          <w:sz w:val="24"/>
          <w:szCs w:val="24"/>
        </w:rPr>
        <w:t>ikwidacj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ą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DA44C6">
        <w:rPr>
          <w:rStyle w:val="markedcontent"/>
          <w:rFonts w:ascii="Times New Roman" w:hAnsi="Times New Roman" w:cs="Times New Roman"/>
          <w:sz w:val="24"/>
          <w:szCs w:val="24"/>
        </w:rPr>
        <w:t>starego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DA44C6">
        <w:rPr>
          <w:rStyle w:val="markedcontent"/>
          <w:rFonts w:ascii="Times New Roman" w:hAnsi="Times New Roman" w:cs="Times New Roman"/>
          <w:sz w:val="24"/>
          <w:szCs w:val="24"/>
        </w:rPr>
        <w:t>źródła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DA44C6">
        <w:rPr>
          <w:rStyle w:val="markedcontent"/>
          <w:rFonts w:ascii="Times New Roman" w:hAnsi="Times New Roman" w:cs="Times New Roman"/>
          <w:sz w:val="24"/>
          <w:szCs w:val="24"/>
        </w:rPr>
        <w:t>ciepła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DA44C6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DA44C6">
        <w:rPr>
          <w:rStyle w:val="markedcontent"/>
          <w:rFonts w:ascii="Times New Roman" w:hAnsi="Times New Roman" w:cs="Times New Roman"/>
          <w:sz w:val="24"/>
          <w:szCs w:val="24"/>
        </w:rPr>
        <w:t>zastąpienie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DA44C6">
        <w:rPr>
          <w:rStyle w:val="markedcontent"/>
          <w:rFonts w:ascii="Times New Roman" w:hAnsi="Times New Roman" w:cs="Times New Roman"/>
          <w:sz w:val="24"/>
          <w:szCs w:val="24"/>
        </w:rPr>
        <w:t>go:</w:t>
      </w:r>
      <w:r w:rsidR="001822E2" w:rsidRPr="001822E2">
        <w:rPr>
          <w:rFonts w:ascii="Times New Roman" w:hAnsi="Times New Roman" w:cs="Times New Roman"/>
          <w:sz w:val="24"/>
          <w:szCs w:val="24"/>
        </w:rPr>
        <w:br/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1) </w:t>
      </w:r>
      <w:r w:rsid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piecem zasilanym prądem elektrycznym (za wyjątkiem przenośnych urządzeń grzewczych); </w:t>
      </w:r>
      <w:r w:rsidR="001822E2" w:rsidRPr="001822E2">
        <w:rPr>
          <w:rFonts w:ascii="Times New Roman" w:hAnsi="Times New Roman" w:cs="Times New Roman"/>
          <w:sz w:val="24"/>
          <w:szCs w:val="24"/>
        </w:rPr>
        <w:br/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>2)</w:t>
      </w:r>
      <w:r w:rsid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kotłem gazowym kondensacyjnym, klasy efektywności energetycznej minimum A; </w:t>
      </w:r>
      <w:r w:rsidR="001822E2" w:rsidRPr="001822E2">
        <w:rPr>
          <w:rFonts w:ascii="Times New Roman" w:hAnsi="Times New Roman" w:cs="Times New Roman"/>
          <w:sz w:val="24"/>
          <w:szCs w:val="24"/>
        </w:rPr>
        <w:br/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>3) pompą ciepła, przeznaczoną na cele ogrzewania, klasy efektywności energetycznej minimum</w:t>
      </w:r>
      <w:r w:rsidR="007A463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A+; </w:t>
      </w:r>
      <w:r w:rsidR="001822E2" w:rsidRPr="001822E2">
        <w:rPr>
          <w:rFonts w:ascii="Times New Roman" w:hAnsi="Times New Roman" w:cs="Times New Roman"/>
          <w:sz w:val="24"/>
          <w:szCs w:val="24"/>
        </w:rPr>
        <w:br/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4) kotłem na paliwo stałe, w przypadku kotłów na węgiel i </w:t>
      </w:r>
      <w:proofErr w:type="spellStart"/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>pellet</w:t>
      </w:r>
      <w:proofErr w:type="spellEnd"/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 drzewny z automatycznym sposobem</w:t>
      </w:r>
      <w:r w:rsidR="001822E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zasilania paliwem, bez rusztu awaryjnego oraz brakiem możliwości jego montażu), </w:t>
      </w:r>
      <w:r w:rsidR="001822E2" w:rsidRPr="001822E2">
        <w:rPr>
          <w:rFonts w:ascii="Times New Roman" w:hAnsi="Times New Roman" w:cs="Times New Roman"/>
          <w:sz w:val="24"/>
          <w:szCs w:val="24"/>
        </w:rPr>
        <w:br/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o ile nie ma możliwości podłączenia do sieci dystrybucji gazu w nieruchomościach </w:t>
      </w:r>
      <w:r w:rsidR="007A46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822E2" w:rsidRPr="001822E2">
        <w:rPr>
          <w:rStyle w:val="markedcontent"/>
          <w:rFonts w:ascii="Times New Roman" w:hAnsi="Times New Roman" w:cs="Times New Roman"/>
          <w:sz w:val="24"/>
          <w:szCs w:val="24"/>
        </w:rPr>
        <w:t>o charakterze mieszkalnym</w:t>
      </w:r>
      <w:r w:rsidR="009262C1">
        <w:rPr>
          <w:rStyle w:val="markedcontent"/>
          <w:rFonts w:ascii="Times New Roman" w:hAnsi="Times New Roman" w:cs="Times New Roman"/>
          <w:sz w:val="24"/>
          <w:szCs w:val="24"/>
        </w:rPr>
        <w:t xml:space="preserve"> - tj. budynku jednorodzinnym lub lokalu mieszkalnym w budynku wielorodzinnym. </w:t>
      </w:r>
    </w:p>
    <w:p w14:paraId="74421704" w14:textId="0C05F4F2" w:rsidR="001822E2" w:rsidRPr="00DA44C6" w:rsidRDefault="001822E2" w:rsidP="001822E2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DA44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Komu przysługuje</w:t>
      </w:r>
      <w:r w:rsidR="001701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4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?</w:t>
      </w:r>
    </w:p>
    <w:p w14:paraId="049DE683" w14:textId="312BBEE3" w:rsidR="000A324C" w:rsidRDefault="001822E2" w:rsidP="001822E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O udzielenie dotacji może ubiegać się osoba fizyczna będąca właścicielem lub współwłaścicielem nieruchomości o charakterze mieszkalnym albo najemcą komunalnego lokalu mieszkalnego.</w:t>
      </w:r>
    </w:p>
    <w:p w14:paraId="3BC00ADC" w14:textId="5567D93E" w:rsidR="001701EF" w:rsidRPr="001701EF" w:rsidRDefault="001701EF" w:rsidP="001822E2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1701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Koszty kwalifikowane ?</w:t>
      </w:r>
    </w:p>
    <w:p w14:paraId="23C5BD81" w14:textId="3DBDB093" w:rsidR="007A4636" w:rsidRPr="0035165C" w:rsidRDefault="001822E2" w:rsidP="001822E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Dotacja może być udzielona wyłącznie na pokrycie kosztów niezbędnych do realizacji zadania</w:t>
      </w:r>
      <w:r w:rsidR="007A463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tj.: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1)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przygotowanie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dokumentacji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technicznej,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koniecznej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do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realizacji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zadania;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2)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zakup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montaż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nowego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źródła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ciepła;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3)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zakup i montaż nowej instalacji technologicznej kotłowni wraz z niezbędną aparaturą kontrolno-pomiarową,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instalacją elektryczną w obrębie kotłowni oraz systemem odprowadzania spalin;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4) zakupi montaż wewnętrznej instalacji: gazowej (za licznikiem), elektrycznej (za licznikiem), centralnego ogrzewania (c.o.) oraz ciepłej wody użytkowej (</w:t>
      </w:r>
      <w:proofErr w:type="spellStart"/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c.w.u</w:t>
      </w:r>
      <w:proofErr w:type="spellEnd"/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);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5)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zakup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zbiornika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na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ciepłą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wodę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użytkową;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6)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zakup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montaż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wkładów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kominowych;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7)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wykonanie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odwiertów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przypadku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gruntowych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pomp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ciepła;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8) sporządzenie opinii kominiarskich.</w:t>
      </w:r>
    </w:p>
    <w:p w14:paraId="772E7D1D" w14:textId="49AB3975" w:rsidR="001701EF" w:rsidRPr="002A2E33" w:rsidRDefault="001701EF" w:rsidP="001822E2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2A2E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Kiedy można złożyć wniosek</w:t>
      </w:r>
      <w:r w:rsidR="002A2E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?</w:t>
      </w:r>
      <w:r w:rsidRPr="002A2E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34E04C" w14:textId="0C9E4BEE" w:rsidR="001701EF" w:rsidRDefault="001701EF" w:rsidP="003516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A2E33">
        <w:rPr>
          <w:rStyle w:val="markedcontent"/>
          <w:rFonts w:ascii="Times New Roman" w:hAnsi="Times New Roman" w:cs="Times New Roman"/>
          <w:sz w:val="24"/>
          <w:szCs w:val="24"/>
        </w:rPr>
        <w:t xml:space="preserve">Wniosek można złożyć po </w:t>
      </w:r>
      <w:r w:rsidR="002A2E33" w:rsidRPr="002A2E33">
        <w:rPr>
          <w:rStyle w:val="markedcontent"/>
          <w:rFonts w:ascii="Times New Roman" w:hAnsi="Times New Roman" w:cs="Times New Roman"/>
          <w:sz w:val="24"/>
          <w:szCs w:val="24"/>
        </w:rPr>
        <w:t xml:space="preserve">podaniu </w:t>
      </w:r>
      <w:r w:rsidR="000A324C" w:rsidRPr="000A32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A324C" w:rsidRPr="002A2E33">
        <w:rPr>
          <w:rStyle w:val="markedcontent"/>
          <w:rFonts w:ascii="Times New Roman" w:hAnsi="Times New Roman" w:cs="Times New Roman"/>
          <w:sz w:val="24"/>
          <w:szCs w:val="24"/>
        </w:rPr>
        <w:t xml:space="preserve">przez Burmistrza Miasta i Gminy Twardogóra </w:t>
      </w:r>
      <w:r w:rsidR="000A324C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2A2E33" w:rsidRPr="002A2E33">
        <w:rPr>
          <w:rStyle w:val="markedcontent"/>
          <w:rFonts w:ascii="Times New Roman" w:hAnsi="Times New Roman" w:cs="Times New Roman"/>
          <w:sz w:val="24"/>
          <w:szCs w:val="24"/>
        </w:rPr>
        <w:t xml:space="preserve">ublicznej informacji </w:t>
      </w:r>
      <w:r w:rsidRPr="002A2E33">
        <w:rPr>
          <w:rStyle w:val="markedcontent"/>
          <w:rFonts w:ascii="Times New Roman" w:hAnsi="Times New Roman" w:cs="Times New Roman"/>
          <w:sz w:val="24"/>
          <w:szCs w:val="24"/>
        </w:rPr>
        <w:t>o naborze wniosków określając</w:t>
      </w:r>
      <w:r w:rsidR="000A324C">
        <w:rPr>
          <w:rStyle w:val="markedcontent"/>
          <w:rFonts w:ascii="Times New Roman" w:hAnsi="Times New Roman" w:cs="Times New Roman"/>
          <w:sz w:val="24"/>
          <w:szCs w:val="24"/>
        </w:rPr>
        <w:t>ej</w:t>
      </w:r>
      <w:r w:rsidRPr="002A2E33">
        <w:rPr>
          <w:rStyle w:val="markedcontent"/>
          <w:rFonts w:ascii="Times New Roman" w:hAnsi="Times New Roman" w:cs="Times New Roman"/>
          <w:sz w:val="24"/>
          <w:szCs w:val="24"/>
        </w:rPr>
        <w:t xml:space="preserve"> w szczególności sposób, miejsce i termin składania wniosków</w:t>
      </w:r>
      <w:r w:rsidR="002A2E33" w:rsidRPr="002A2E3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D91CEF7" w14:textId="77777777" w:rsidR="0035165C" w:rsidRDefault="0035165C" w:rsidP="003516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6560029" w14:textId="1E126E54" w:rsidR="0035165C" w:rsidRDefault="007A4636" w:rsidP="003516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1701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</w:t>
      </w:r>
      <w:r w:rsidR="00066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 kiedy liczy się o</w:t>
      </w:r>
      <w:r w:rsidRPr="001701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kres </w:t>
      </w:r>
      <w:proofErr w:type="spellStart"/>
      <w:r w:rsidRPr="001701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kwalifikalnośc</w:t>
      </w:r>
      <w:r w:rsidR="001701EF" w:rsidRPr="001701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066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kosztów?</w:t>
      </w:r>
    </w:p>
    <w:p w14:paraId="11A489CF" w14:textId="22BA0B73" w:rsidR="002A2E33" w:rsidRPr="0035165C" w:rsidRDefault="001822E2" w:rsidP="003516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1822E2">
        <w:rPr>
          <w:rFonts w:ascii="Times New Roman" w:hAnsi="Times New Roman" w:cs="Times New Roman"/>
          <w:sz w:val="24"/>
          <w:szCs w:val="24"/>
        </w:rPr>
        <w:br/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. Okres </w:t>
      </w:r>
      <w:proofErr w:type="spellStart"/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kwalifikalności</w:t>
      </w:r>
      <w:proofErr w:type="spellEnd"/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 kosztów rozpoczyna się z dniem złożenia wniosku o udzielenie dotacji.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. Dotacja nie może być udzielona, jeżeli przedsięwzięcie zostanie wykonane przed dniem złożenia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wniosk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u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udzielenie</w:t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dotacji.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="001701EF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. Za datę poniesienia kosztu uznaje się datę wystawienia faktury.</w:t>
      </w:r>
    </w:p>
    <w:p w14:paraId="35F97AEB" w14:textId="07C47A99" w:rsidR="001822E2" w:rsidRDefault="001822E2" w:rsidP="001822E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920022" w14:textId="77777777" w:rsidR="0035165C" w:rsidRDefault="0035165C" w:rsidP="001822E2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179FE5A6" w14:textId="690CD6D8" w:rsidR="001701EF" w:rsidRPr="002A2E33" w:rsidRDefault="00066F91" w:rsidP="001822E2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Jaka jest w</w:t>
      </w:r>
      <w:r w:rsidR="001701EF" w:rsidRPr="002A2E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ysokość dotacji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?</w:t>
      </w:r>
    </w:p>
    <w:p w14:paraId="60B3ECED" w14:textId="251BF6EA" w:rsidR="002A2E33" w:rsidRDefault="001822E2" w:rsidP="001822E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Wnioskodawca może uzyskać dotację do wysokości </w:t>
      </w:r>
      <w:r w:rsidRPr="007A463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50% kosztów kwalifikowanych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22E2">
        <w:rPr>
          <w:rFonts w:ascii="Times New Roman" w:hAnsi="Times New Roman" w:cs="Times New Roman"/>
          <w:sz w:val="24"/>
          <w:szCs w:val="24"/>
        </w:rPr>
        <w:br/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>udokumentowanych fakturami lub równoważnymi dokumentami księgowymi wystawionymi na</w:t>
      </w:r>
      <w:r w:rsidR="002A2E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Wnioskodawcę, nie więcej jednak niż </w:t>
      </w:r>
      <w:r w:rsidRPr="007A463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3.000,00 zł</w:t>
      </w:r>
      <w:r w:rsidRPr="001822E2">
        <w:rPr>
          <w:rStyle w:val="markedcontent"/>
          <w:rFonts w:ascii="Times New Roman" w:hAnsi="Times New Roman" w:cs="Times New Roman"/>
          <w:sz w:val="24"/>
          <w:szCs w:val="24"/>
        </w:rPr>
        <w:t xml:space="preserve"> (słownie: trzy tysiące 00/100 złotych).</w:t>
      </w:r>
    </w:p>
    <w:p w14:paraId="01C30157" w14:textId="1E2A94E1" w:rsidR="002A2E33" w:rsidRPr="000A324C" w:rsidRDefault="002A2E33" w:rsidP="001822E2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0A324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Czy o przyznaniu dotacji decyduje kolejność złożonych wniosków</w:t>
      </w:r>
      <w:r w:rsidR="000A324C" w:rsidRPr="000A324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?</w:t>
      </w:r>
    </w:p>
    <w:p w14:paraId="6F1CFDE8" w14:textId="61A67A72" w:rsidR="000A324C" w:rsidRPr="000A324C" w:rsidRDefault="002A2E33" w:rsidP="009262C1">
      <w:pPr>
        <w:jc w:val="both"/>
        <w:rPr>
          <w:rFonts w:ascii="Times New Roman" w:hAnsi="Times New Roman" w:cs="Times New Roman"/>
          <w:sz w:val="24"/>
          <w:szCs w:val="24"/>
        </w:rPr>
      </w:pPr>
      <w:r w:rsidRPr="000A324C">
        <w:rPr>
          <w:rStyle w:val="markedcontent"/>
          <w:rFonts w:ascii="Times New Roman" w:hAnsi="Times New Roman" w:cs="Times New Roman"/>
          <w:sz w:val="24"/>
          <w:szCs w:val="24"/>
        </w:rPr>
        <w:t>Nie. Kompletne i prawidłowo wypełnione wnioski</w:t>
      </w:r>
      <w:r w:rsidR="009262C1">
        <w:rPr>
          <w:rStyle w:val="markedcontent"/>
          <w:rFonts w:ascii="Times New Roman" w:hAnsi="Times New Roman" w:cs="Times New Roman"/>
          <w:sz w:val="24"/>
          <w:szCs w:val="24"/>
        </w:rPr>
        <w:t xml:space="preserve">, złożone w terminie prowadzonego naboru, </w:t>
      </w:r>
      <w:r w:rsidRPr="000A324C">
        <w:rPr>
          <w:rStyle w:val="markedcontent"/>
          <w:rFonts w:ascii="Times New Roman" w:hAnsi="Times New Roman" w:cs="Times New Roman"/>
          <w:sz w:val="24"/>
          <w:szCs w:val="24"/>
        </w:rPr>
        <w:t xml:space="preserve"> rozpatrywane będą przez Burmistrza, według</w:t>
      </w:r>
      <w:r w:rsidR="000A324C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0A324C">
        <w:rPr>
          <w:rStyle w:val="markedcontent"/>
          <w:rFonts w:ascii="Times New Roman" w:hAnsi="Times New Roman" w:cs="Times New Roman"/>
          <w:sz w:val="24"/>
          <w:szCs w:val="24"/>
        </w:rPr>
        <w:t>poniższych kryteri</w:t>
      </w:r>
      <w:r w:rsidR="009262C1">
        <w:rPr>
          <w:rStyle w:val="markedcontent"/>
          <w:rFonts w:ascii="Times New Roman" w:hAnsi="Times New Roman" w:cs="Times New Roman"/>
          <w:sz w:val="24"/>
          <w:szCs w:val="24"/>
        </w:rPr>
        <w:t>ów:</w:t>
      </w:r>
    </w:p>
    <w:tbl>
      <w:tblPr>
        <w:tblpPr w:leftFromText="141" w:rightFromText="141" w:vertAnchor="text" w:horzAnchor="margin" w:tblpYSpec="outside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7651"/>
        <w:gridCol w:w="992"/>
      </w:tblGrid>
      <w:tr w:rsidR="009262C1" w14:paraId="142A3E45" w14:textId="77777777" w:rsidTr="004776F4">
        <w:trPr>
          <w:trHeight w:hRule="exact" w:val="7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E452E4" w14:textId="77777777" w:rsidR="009262C1" w:rsidRDefault="009262C1" w:rsidP="009262C1">
            <w:pPr>
              <w:spacing w:line="222" w:lineRule="exact"/>
            </w:pPr>
            <w:r>
              <w:rPr>
                <w:rStyle w:val="Bodytext2"/>
                <w:rFonts w:eastAsiaTheme="minorHAnsi"/>
              </w:rPr>
              <w:t>Lp.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4CF2A2" w14:textId="77777777" w:rsidR="009262C1" w:rsidRDefault="009262C1" w:rsidP="009262C1">
            <w:pPr>
              <w:spacing w:line="222" w:lineRule="exact"/>
            </w:pPr>
            <w:r>
              <w:rPr>
                <w:rStyle w:val="Bodytext2"/>
                <w:rFonts w:eastAsiaTheme="minorHAnsi"/>
              </w:rPr>
              <w:t>Kryterium ocen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0509B7" w14:textId="77777777" w:rsidR="009262C1" w:rsidRDefault="009262C1" w:rsidP="009262C1">
            <w:pPr>
              <w:spacing w:line="222" w:lineRule="exact"/>
              <w:ind w:left="260"/>
            </w:pPr>
            <w:r>
              <w:rPr>
                <w:rStyle w:val="Bodytext2"/>
                <w:rFonts w:eastAsiaTheme="minorHAnsi"/>
              </w:rPr>
              <w:t>Liczba</w:t>
            </w:r>
          </w:p>
          <w:p w14:paraId="78529BA7" w14:textId="77777777" w:rsidR="009262C1" w:rsidRDefault="009262C1" w:rsidP="009262C1">
            <w:pPr>
              <w:spacing w:line="222" w:lineRule="exact"/>
              <w:ind w:left="160"/>
            </w:pPr>
            <w:r>
              <w:rPr>
                <w:rStyle w:val="Bodytext2"/>
                <w:rFonts w:eastAsiaTheme="minorHAnsi"/>
              </w:rPr>
              <w:t>punktów</w:t>
            </w:r>
          </w:p>
        </w:tc>
      </w:tr>
      <w:tr w:rsidR="009262C1" w14:paraId="7ABCAB5D" w14:textId="77777777" w:rsidTr="009262C1">
        <w:trPr>
          <w:trHeight w:hRule="exact" w:val="19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A3A66C" w14:textId="77777777" w:rsidR="009262C1" w:rsidRDefault="009262C1" w:rsidP="009262C1">
            <w:pPr>
              <w:spacing w:line="222" w:lineRule="exact"/>
              <w:ind w:left="220"/>
            </w:pPr>
            <w:r>
              <w:rPr>
                <w:rStyle w:val="Bodytext2"/>
                <w:rFonts w:eastAsiaTheme="minorHAnsi"/>
              </w:rPr>
              <w:t>1.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345068" w14:textId="77777777" w:rsidR="009262C1" w:rsidRDefault="009262C1" w:rsidP="009262C1">
            <w:pPr>
              <w:spacing w:line="250" w:lineRule="exact"/>
            </w:pPr>
            <w:r>
              <w:rPr>
                <w:rStyle w:val="Bodytext2"/>
                <w:rFonts w:eastAsiaTheme="minorHAnsi"/>
              </w:rPr>
              <w:t>Rodzaj zmodernizowanej kotłowni na:</w:t>
            </w:r>
          </w:p>
          <w:p w14:paraId="79FD7115" w14:textId="77777777" w:rsidR="009262C1" w:rsidRDefault="009262C1" w:rsidP="009262C1"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250" w:lineRule="exact"/>
            </w:pPr>
            <w:r>
              <w:rPr>
                <w:rStyle w:val="Bodytext2"/>
                <w:rFonts w:eastAsiaTheme="minorHAnsi"/>
              </w:rPr>
              <w:t>kocioł gazowy - 5 pkt</w:t>
            </w:r>
          </w:p>
          <w:p w14:paraId="0AE82187" w14:textId="77777777" w:rsidR="009262C1" w:rsidRDefault="009262C1" w:rsidP="009262C1">
            <w:pPr>
              <w:widowControl w:val="0"/>
              <w:numPr>
                <w:ilvl w:val="0"/>
                <w:numId w:val="3"/>
              </w:numPr>
              <w:tabs>
                <w:tab w:val="left" w:pos="120"/>
              </w:tabs>
              <w:spacing w:after="0" w:line="250" w:lineRule="exact"/>
            </w:pPr>
            <w:r>
              <w:rPr>
                <w:rStyle w:val="Bodytext2"/>
                <w:rFonts w:eastAsiaTheme="minorHAnsi"/>
              </w:rPr>
              <w:t>pompę ciepła wspomaganą instalacją fotowoltaiczną - 5 pkt</w:t>
            </w:r>
          </w:p>
          <w:p w14:paraId="065AE4EE" w14:textId="77777777" w:rsidR="009262C1" w:rsidRDefault="009262C1" w:rsidP="009262C1">
            <w:pPr>
              <w:widowControl w:val="0"/>
              <w:numPr>
                <w:ilvl w:val="0"/>
                <w:numId w:val="3"/>
              </w:numPr>
              <w:tabs>
                <w:tab w:val="left" w:pos="120"/>
              </w:tabs>
              <w:spacing w:after="0" w:line="250" w:lineRule="exact"/>
            </w:pPr>
            <w:r>
              <w:rPr>
                <w:rStyle w:val="Bodytext2"/>
                <w:rFonts w:eastAsiaTheme="minorHAnsi"/>
              </w:rPr>
              <w:t>kocioł na biomasę - 5 pkt</w:t>
            </w:r>
          </w:p>
          <w:p w14:paraId="680D2A5E" w14:textId="77777777" w:rsidR="009262C1" w:rsidRDefault="009262C1" w:rsidP="009262C1">
            <w:pPr>
              <w:widowControl w:val="0"/>
              <w:numPr>
                <w:ilvl w:val="0"/>
                <w:numId w:val="3"/>
              </w:numPr>
              <w:tabs>
                <w:tab w:val="left" w:pos="120"/>
              </w:tabs>
              <w:spacing w:after="0" w:line="250" w:lineRule="exact"/>
            </w:pPr>
            <w:r>
              <w:rPr>
                <w:rStyle w:val="Bodytext2"/>
                <w:rFonts w:eastAsiaTheme="minorHAnsi"/>
              </w:rPr>
              <w:t>pompę ciepła - 3 pkt</w:t>
            </w:r>
          </w:p>
          <w:p w14:paraId="5C1F42EB" w14:textId="77777777" w:rsidR="009262C1" w:rsidRDefault="009262C1" w:rsidP="009262C1">
            <w:pPr>
              <w:widowControl w:val="0"/>
              <w:numPr>
                <w:ilvl w:val="0"/>
                <w:numId w:val="3"/>
              </w:numPr>
              <w:tabs>
                <w:tab w:val="left" w:pos="120"/>
              </w:tabs>
              <w:spacing w:after="0" w:line="250" w:lineRule="exact"/>
            </w:pPr>
            <w:r>
              <w:rPr>
                <w:rStyle w:val="Bodytext2"/>
                <w:rFonts w:eastAsiaTheme="minorHAnsi"/>
              </w:rPr>
              <w:t>piec elektryczny - 3 pkt</w:t>
            </w:r>
          </w:p>
          <w:p w14:paraId="36572B5B" w14:textId="77777777" w:rsidR="009262C1" w:rsidRDefault="009262C1" w:rsidP="009262C1">
            <w:pPr>
              <w:widowControl w:val="0"/>
              <w:numPr>
                <w:ilvl w:val="0"/>
                <w:numId w:val="3"/>
              </w:numPr>
              <w:tabs>
                <w:tab w:val="left" w:pos="120"/>
              </w:tabs>
              <w:spacing w:after="0" w:line="250" w:lineRule="exact"/>
            </w:pPr>
            <w:r>
              <w:rPr>
                <w:rStyle w:val="Bodytext2"/>
                <w:rFonts w:eastAsiaTheme="minorHAnsi"/>
              </w:rPr>
              <w:t>kocioł węglowy - 2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2710CF" w14:textId="77777777" w:rsidR="009262C1" w:rsidRDefault="009262C1" w:rsidP="009262C1">
            <w:pPr>
              <w:spacing w:line="222" w:lineRule="exact"/>
              <w:jc w:val="center"/>
            </w:pPr>
            <w:r>
              <w:rPr>
                <w:rStyle w:val="Bodytext2"/>
                <w:rFonts w:eastAsiaTheme="minorHAnsi"/>
              </w:rPr>
              <w:t>2-5</w:t>
            </w:r>
          </w:p>
        </w:tc>
      </w:tr>
      <w:tr w:rsidR="009262C1" w14:paraId="3E896CAC" w14:textId="77777777" w:rsidTr="009262C1">
        <w:trPr>
          <w:trHeight w:hRule="exact"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070AA5" w14:textId="77777777" w:rsidR="009262C1" w:rsidRDefault="009262C1" w:rsidP="009262C1">
            <w:pPr>
              <w:spacing w:line="222" w:lineRule="exact"/>
              <w:ind w:left="220"/>
            </w:pPr>
            <w:r>
              <w:rPr>
                <w:rStyle w:val="Bodytext2"/>
                <w:rFonts w:eastAsiaTheme="minorHAnsi"/>
              </w:rPr>
              <w:t>2.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01929" w14:textId="77777777" w:rsidR="009262C1" w:rsidRDefault="009262C1" w:rsidP="009262C1">
            <w:pPr>
              <w:spacing w:line="222" w:lineRule="exact"/>
            </w:pPr>
            <w:r>
              <w:rPr>
                <w:rStyle w:val="Bodytext2"/>
                <w:rFonts w:eastAsiaTheme="minorHAnsi"/>
              </w:rPr>
              <w:t>Wnioskodawca posiada „Kartę Dużej Rodziny”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41FCBB" w14:textId="77777777" w:rsidR="009262C1" w:rsidRDefault="009262C1" w:rsidP="009262C1">
            <w:pPr>
              <w:spacing w:line="222" w:lineRule="exact"/>
              <w:jc w:val="center"/>
            </w:pPr>
            <w:r>
              <w:rPr>
                <w:rStyle w:val="Bodytext2"/>
                <w:rFonts w:eastAsiaTheme="minorHAnsi"/>
              </w:rPr>
              <w:t>1</w:t>
            </w:r>
          </w:p>
        </w:tc>
      </w:tr>
      <w:tr w:rsidR="009262C1" w14:paraId="342C0DC6" w14:textId="77777777" w:rsidTr="009262C1">
        <w:trPr>
          <w:trHeight w:hRule="exact"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1ADB0D" w14:textId="77777777" w:rsidR="009262C1" w:rsidRDefault="009262C1" w:rsidP="009262C1">
            <w:pPr>
              <w:spacing w:line="222" w:lineRule="exact"/>
              <w:ind w:left="220"/>
            </w:pPr>
            <w:r>
              <w:rPr>
                <w:rStyle w:val="Bodytext2"/>
                <w:rFonts w:eastAsiaTheme="minorHAnsi"/>
              </w:rPr>
              <w:t>3.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525006" w14:textId="77777777" w:rsidR="009262C1" w:rsidRDefault="009262C1" w:rsidP="009262C1">
            <w:pPr>
              <w:spacing w:line="222" w:lineRule="exact"/>
            </w:pPr>
            <w:r>
              <w:rPr>
                <w:rStyle w:val="Bodytext2"/>
                <w:rFonts w:eastAsiaTheme="minorHAnsi"/>
              </w:rPr>
              <w:t>Wnioskodawca jest osobą samotnie wychowującą dziecko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D4C8E7" w14:textId="77777777" w:rsidR="009262C1" w:rsidRDefault="009262C1" w:rsidP="009262C1">
            <w:pPr>
              <w:spacing w:line="222" w:lineRule="exact"/>
              <w:jc w:val="center"/>
            </w:pPr>
            <w:r>
              <w:rPr>
                <w:rStyle w:val="Bodytext2"/>
                <w:rFonts w:eastAsiaTheme="minorHAnsi"/>
              </w:rPr>
              <w:t>1</w:t>
            </w:r>
          </w:p>
        </w:tc>
      </w:tr>
      <w:tr w:rsidR="009262C1" w14:paraId="4B976185" w14:textId="77777777" w:rsidTr="009262C1">
        <w:trPr>
          <w:trHeight w:hRule="exact" w:val="5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194630" w14:textId="77777777" w:rsidR="009262C1" w:rsidRDefault="009262C1" w:rsidP="009262C1">
            <w:pPr>
              <w:spacing w:line="222" w:lineRule="exact"/>
              <w:ind w:left="220"/>
            </w:pPr>
            <w:r>
              <w:rPr>
                <w:rStyle w:val="Bodytext2"/>
                <w:rFonts w:eastAsiaTheme="minorHAnsi"/>
              </w:rPr>
              <w:t>4.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9A6706F" w14:textId="77777777" w:rsidR="009262C1" w:rsidRDefault="009262C1" w:rsidP="009262C1">
            <w:pPr>
              <w:spacing w:line="250" w:lineRule="exact"/>
            </w:pPr>
            <w:r>
              <w:rPr>
                <w:rStyle w:val="Bodytext2"/>
                <w:rFonts w:eastAsiaTheme="minorHAnsi"/>
              </w:rPr>
              <w:t>Wnioskodawca zamieszkuje nieruchomość od co najmniej 5 lat (weryfikacja nastąpi w oparciu o złożoną deklarację odpadową)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439BB" w14:textId="77777777" w:rsidR="009262C1" w:rsidRDefault="009262C1" w:rsidP="009262C1">
            <w:pPr>
              <w:spacing w:line="222" w:lineRule="exact"/>
              <w:jc w:val="center"/>
            </w:pPr>
            <w:r>
              <w:rPr>
                <w:rStyle w:val="Bodytext2"/>
                <w:rFonts w:eastAsiaTheme="minorHAnsi"/>
              </w:rPr>
              <w:t>1</w:t>
            </w:r>
          </w:p>
        </w:tc>
      </w:tr>
    </w:tbl>
    <w:p w14:paraId="388157E4" w14:textId="4536F4FA" w:rsidR="000A324C" w:rsidRPr="009262C1" w:rsidRDefault="000A324C" w:rsidP="000A324C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62C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66F91">
        <w:rPr>
          <w:rFonts w:ascii="Times New Roman" w:hAnsi="Times New Roman" w:cs="Times New Roman"/>
          <w:b/>
          <w:bCs/>
          <w:sz w:val="24"/>
          <w:szCs w:val="24"/>
        </w:rPr>
        <w:t xml:space="preserve">Gdzie znajdę szczegółowe </w:t>
      </w:r>
      <w:r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r w:rsidR="009262C1">
        <w:rPr>
          <w:rFonts w:ascii="Times New Roman" w:hAnsi="Times New Roman" w:cs="Times New Roman"/>
          <w:b/>
          <w:bCs/>
          <w:sz w:val="24"/>
          <w:szCs w:val="24"/>
        </w:rPr>
        <w:t xml:space="preserve"> (podstaw</w:t>
      </w:r>
      <w:r w:rsidR="00066F9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9262C1">
        <w:rPr>
          <w:rFonts w:ascii="Times New Roman" w:hAnsi="Times New Roman" w:cs="Times New Roman"/>
          <w:b/>
          <w:bCs/>
          <w:sz w:val="24"/>
          <w:szCs w:val="24"/>
        </w:rPr>
        <w:t xml:space="preserve"> prawn</w:t>
      </w:r>
      <w:r w:rsidR="00066F9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262C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6F9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09189A6" w14:textId="5EEFFECF" w:rsidR="000A324C" w:rsidRPr="0035165C" w:rsidRDefault="000A324C" w:rsidP="00351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2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UCHWAŁA NR XXXVIII.329.2021 RADY MIEJSKIEJ W TWARDOGÓRZE </w:t>
      </w:r>
      <w:r w:rsidRPr="009262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dnia 23 czerwca 2021 r.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regulaminu udzielania dotacji celowej </w:t>
      </w:r>
      <w:r w:rsidR="009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budżetu Gminy Twardogóra na dofinansowanie wymiany systemów ogrzewania starego typu (wykorzystujących paliwo stałe) na ekologiczne źródła ciepła,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mieszkalnym,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324C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położonych na terenie gminy Twardogóra.</w:t>
      </w:r>
    </w:p>
    <w:p w14:paraId="39245F25" w14:textId="273C0DE1" w:rsidR="000A324C" w:rsidRPr="000A324C" w:rsidRDefault="000A324C" w:rsidP="0035165C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do kontaktu 71 399 22 39/40</w:t>
      </w:r>
    </w:p>
    <w:p w14:paraId="41E3A172" w14:textId="6860FB1A" w:rsidR="000A324C" w:rsidRDefault="000A324C" w:rsidP="000A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165C">
        <w:rPr>
          <w:rFonts w:ascii="Times New Roman" w:hAnsi="Times New Roman" w:cs="Times New Roman"/>
          <w:b/>
          <w:bCs/>
          <w:sz w:val="24"/>
          <w:szCs w:val="24"/>
        </w:rPr>
        <w:t xml:space="preserve">Czy </w:t>
      </w:r>
      <w:r w:rsidR="0035165C" w:rsidRPr="0035165C">
        <w:rPr>
          <w:rFonts w:ascii="Times New Roman" w:hAnsi="Times New Roman" w:cs="Times New Roman"/>
          <w:b/>
          <w:bCs/>
          <w:sz w:val="24"/>
          <w:szCs w:val="24"/>
        </w:rPr>
        <w:t>dotację z Programu Gminnego można łączyć z programem Czyste Powietrze</w:t>
      </w:r>
      <w:r w:rsidR="0035165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35165C" w:rsidRPr="003516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23870C" w14:textId="77777777" w:rsidR="0035165C" w:rsidRPr="0035165C" w:rsidRDefault="0035165C" w:rsidP="00351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65C">
        <w:rPr>
          <w:rFonts w:ascii="Times New Roman" w:hAnsi="Times New Roman" w:cs="Times New Roman"/>
          <w:sz w:val="24"/>
          <w:szCs w:val="24"/>
        </w:rPr>
        <w:t xml:space="preserve">Tak. </w:t>
      </w:r>
    </w:p>
    <w:p w14:paraId="7FE4A927" w14:textId="0F1E5DCD" w:rsidR="0035165C" w:rsidRDefault="0035165C" w:rsidP="00351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65C">
        <w:rPr>
          <w:rFonts w:ascii="Times New Roman" w:hAnsi="Times New Roman" w:cs="Times New Roman"/>
          <w:sz w:val="24"/>
          <w:szCs w:val="24"/>
        </w:rPr>
        <w:t>Zgodnie z podpisanym porozumienie</w:t>
      </w:r>
      <w:r w:rsidR="009262C1">
        <w:rPr>
          <w:rFonts w:ascii="Times New Roman" w:hAnsi="Times New Roman" w:cs="Times New Roman"/>
          <w:sz w:val="24"/>
          <w:szCs w:val="24"/>
        </w:rPr>
        <w:t>m</w:t>
      </w:r>
      <w:r w:rsidRPr="0035165C">
        <w:rPr>
          <w:rFonts w:ascii="Times New Roman" w:hAnsi="Times New Roman" w:cs="Times New Roman"/>
          <w:sz w:val="24"/>
          <w:szCs w:val="24"/>
        </w:rPr>
        <w:t xml:space="preserve"> pomiędzy Gminą Twardogóra a Wojewódzkim Funduszem Ochrony Środowiska we Wrocławiu został utworzony w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5165C">
        <w:rPr>
          <w:rFonts w:ascii="Times New Roman" w:hAnsi="Times New Roman" w:cs="Times New Roman"/>
          <w:sz w:val="24"/>
          <w:szCs w:val="24"/>
        </w:rPr>
        <w:t>rzędzie Miasta i Gminy Twardogóra punkt konsultacyjny obsługujący Program Czyste Powietrze</w:t>
      </w:r>
      <w:r w:rsidR="009262C1">
        <w:rPr>
          <w:rFonts w:ascii="Times New Roman" w:hAnsi="Times New Roman" w:cs="Times New Roman"/>
          <w:sz w:val="24"/>
          <w:szCs w:val="24"/>
        </w:rPr>
        <w:t>, w którym udzielane będą informacje o programach.</w:t>
      </w:r>
    </w:p>
    <w:p w14:paraId="1B012BA9" w14:textId="77777777" w:rsidR="005D5980" w:rsidRDefault="005D5980" w:rsidP="00351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04D99" w14:textId="38EAC22D" w:rsidR="009262C1" w:rsidRDefault="009262C1" w:rsidP="00351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konsultacyjny</w:t>
      </w:r>
      <w:r w:rsidR="00066F91">
        <w:rPr>
          <w:rFonts w:ascii="Times New Roman" w:hAnsi="Times New Roman" w:cs="Times New Roman"/>
          <w:sz w:val="24"/>
          <w:szCs w:val="24"/>
        </w:rPr>
        <w:t xml:space="preserve"> Programu „Czyste Powietrze”</w:t>
      </w:r>
      <w:r>
        <w:rPr>
          <w:rFonts w:ascii="Times New Roman" w:hAnsi="Times New Roman" w:cs="Times New Roman"/>
          <w:sz w:val="24"/>
          <w:szCs w:val="24"/>
        </w:rPr>
        <w:t xml:space="preserve"> działa dwa razy w tygodniu:</w:t>
      </w:r>
    </w:p>
    <w:p w14:paraId="21280CF2" w14:textId="77777777" w:rsidR="00066F91" w:rsidRPr="00066F91" w:rsidRDefault="00066F91" w:rsidP="003516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34EFEA" w14:textId="44103C3A" w:rsidR="009E1CCF" w:rsidRDefault="005D5980" w:rsidP="00351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262C1" w:rsidRPr="009B566D">
        <w:rPr>
          <w:rFonts w:ascii="Times New Roman" w:hAnsi="Times New Roman" w:cs="Times New Roman"/>
          <w:b/>
          <w:bCs/>
          <w:sz w:val="24"/>
          <w:szCs w:val="24"/>
        </w:rPr>
        <w:t>Wtorki</w:t>
      </w:r>
      <w:r w:rsidR="009262C1">
        <w:rPr>
          <w:rFonts w:ascii="Times New Roman" w:hAnsi="Times New Roman" w:cs="Times New Roman"/>
          <w:sz w:val="24"/>
          <w:szCs w:val="24"/>
        </w:rPr>
        <w:t xml:space="preserve"> w godzinach: </w:t>
      </w:r>
      <w:r w:rsidR="009262C1" w:rsidRPr="009B566D">
        <w:rPr>
          <w:rFonts w:ascii="Times New Roman" w:hAnsi="Times New Roman" w:cs="Times New Roman"/>
          <w:b/>
          <w:bCs/>
          <w:sz w:val="24"/>
          <w:szCs w:val="24"/>
        </w:rPr>
        <w:t>14:45 – 17:45</w:t>
      </w:r>
      <w:r w:rsidR="009E1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DAC79" w14:textId="5295FC54" w:rsidR="005D5980" w:rsidRDefault="005D5980" w:rsidP="00351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E1CCF" w:rsidRPr="009B566D">
        <w:rPr>
          <w:rFonts w:ascii="Times New Roman" w:hAnsi="Times New Roman" w:cs="Times New Roman"/>
          <w:b/>
          <w:bCs/>
          <w:sz w:val="24"/>
          <w:szCs w:val="24"/>
        </w:rPr>
        <w:t>Piątki</w:t>
      </w:r>
      <w:r w:rsidR="009E1CCF">
        <w:rPr>
          <w:rFonts w:ascii="Times New Roman" w:hAnsi="Times New Roman" w:cs="Times New Roman"/>
          <w:sz w:val="24"/>
          <w:szCs w:val="24"/>
        </w:rPr>
        <w:t xml:space="preserve"> w godzinach: </w:t>
      </w:r>
      <w:r w:rsidR="009E1CCF" w:rsidRPr="009B566D">
        <w:rPr>
          <w:rFonts w:ascii="Times New Roman" w:hAnsi="Times New Roman" w:cs="Times New Roman"/>
          <w:b/>
          <w:bCs/>
          <w:sz w:val="24"/>
          <w:szCs w:val="24"/>
        </w:rPr>
        <w:t>8:30 – 15:30</w:t>
      </w:r>
    </w:p>
    <w:p w14:paraId="7042F9B4" w14:textId="408370DD" w:rsidR="009E1CCF" w:rsidRPr="00066F91" w:rsidRDefault="009E1CCF" w:rsidP="00351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 w:rsidRPr="009B56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6607A1" w14:textId="6EBD52D7" w:rsidR="009262C1" w:rsidRPr="009B566D" w:rsidRDefault="009E1CCF" w:rsidP="003516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B566D">
        <w:rPr>
          <w:rFonts w:ascii="Times New Roman" w:hAnsi="Times New Roman" w:cs="Times New Roman"/>
          <w:sz w:val="23"/>
          <w:szCs w:val="23"/>
          <w:u w:val="single"/>
        </w:rPr>
        <w:t>Obowiązują wcześniejsze zapisy</w:t>
      </w:r>
      <w:r w:rsidR="009B566D" w:rsidRPr="009B566D">
        <w:rPr>
          <w:rFonts w:ascii="Times New Roman" w:hAnsi="Times New Roman" w:cs="Times New Roman"/>
          <w:sz w:val="23"/>
          <w:szCs w:val="23"/>
          <w:u w:val="single"/>
        </w:rPr>
        <w:t xml:space="preserve"> -</w:t>
      </w:r>
      <w:r w:rsidRPr="009B566D">
        <w:rPr>
          <w:rFonts w:ascii="Times New Roman" w:hAnsi="Times New Roman" w:cs="Times New Roman"/>
          <w:sz w:val="23"/>
          <w:szCs w:val="23"/>
          <w:u w:val="single"/>
        </w:rPr>
        <w:t xml:space="preserve"> osobiście w siedzibie urzędu</w:t>
      </w:r>
      <w:r w:rsidR="009B566D" w:rsidRPr="009B566D">
        <w:rPr>
          <w:rFonts w:ascii="Times New Roman" w:hAnsi="Times New Roman" w:cs="Times New Roman"/>
          <w:sz w:val="23"/>
          <w:szCs w:val="23"/>
          <w:u w:val="single"/>
        </w:rPr>
        <w:t xml:space="preserve"> pok. nr 3</w:t>
      </w:r>
      <w:r w:rsidRPr="009B566D">
        <w:rPr>
          <w:rFonts w:ascii="Times New Roman" w:hAnsi="Times New Roman" w:cs="Times New Roman"/>
          <w:sz w:val="23"/>
          <w:szCs w:val="23"/>
          <w:u w:val="single"/>
        </w:rPr>
        <w:t xml:space="preserve"> lub pod nr tel. </w:t>
      </w:r>
      <w:r w:rsidR="009B566D" w:rsidRPr="009B566D">
        <w:rPr>
          <w:rFonts w:ascii="Times New Roman" w:hAnsi="Times New Roman" w:cs="Times New Roman"/>
          <w:sz w:val="23"/>
          <w:szCs w:val="23"/>
          <w:u w:val="single"/>
        </w:rPr>
        <w:t>573237896</w:t>
      </w:r>
    </w:p>
    <w:p w14:paraId="74DC7ACC" w14:textId="6F970F37" w:rsidR="0035165C" w:rsidRPr="0035165C" w:rsidRDefault="0035165C" w:rsidP="000A32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A84693" w14:textId="0EEFD1BD" w:rsidR="000A324C" w:rsidRPr="000A324C" w:rsidRDefault="000A324C" w:rsidP="000A324C">
      <w:pPr>
        <w:rPr>
          <w:rFonts w:ascii="Times New Roman" w:hAnsi="Times New Roman" w:cs="Times New Roman"/>
          <w:sz w:val="24"/>
          <w:szCs w:val="24"/>
        </w:rPr>
      </w:pPr>
    </w:p>
    <w:p w14:paraId="3C08ED0D" w14:textId="77777777" w:rsidR="000A324C" w:rsidRPr="000A324C" w:rsidRDefault="000A324C" w:rsidP="000A324C">
      <w:pPr>
        <w:rPr>
          <w:rFonts w:ascii="Times New Roman" w:hAnsi="Times New Roman" w:cs="Times New Roman"/>
          <w:sz w:val="24"/>
          <w:szCs w:val="24"/>
        </w:rPr>
      </w:pPr>
    </w:p>
    <w:sectPr w:rsidR="000A324C" w:rsidRPr="000A324C" w:rsidSect="000A324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2636"/>
    <w:multiLevelType w:val="multilevel"/>
    <w:tmpl w:val="4E382C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EB05789"/>
    <w:multiLevelType w:val="multilevel"/>
    <w:tmpl w:val="C71E6C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5B10B1E"/>
    <w:multiLevelType w:val="multilevel"/>
    <w:tmpl w:val="52CE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D9"/>
    <w:rsid w:val="00066F91"/>
    <w:rsid w:val="000A1AD9"/>
    <w:rsid w:val="000A324C"/>
    <w:rsid w:val="001701EF"/>
    <w:rsid w:val="001822E2"/>
    <w:rsid w:val="002A2E33"/>
    <w:rsid w:val="0035165C"/>
    <w:rsid w:val="004776F4"/>
    <w:rsid w:val="005D5980"/>
    <w:rsid w:val="00771A60"/>
    <w:rsid w:val="007A4636"/>
    <w:rsid w:val="00813B36"/>
    <w:rsid w:val="009262C1"/>
    <w:rsid w:val="009B566D"/>
    <w:rsid w:val="009E1CCF"/>
    <w:rsid w:val="00DA44C6"/>
    <w:rsid w:val="00D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5B39"/>
  <w15:chartTrackingRefBased/>
  <w15:docId w15:val="{F19B2E73-5ED2-4F23-A80B-8204D381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822E2"/>
  </w:style>
  <w:style w:type="character" w:customStyle="1" w:styleId="Bodytext2">
    <w:name w:val="Body text (2)"/>
    <w:basedOn w:val="Domylnaczcionkaakapitu"/>
    <w:rsid w:val="000A32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3894-452A-4097-83E4-B09D7B7B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Lizak</dc:creator>
  <cp:keywords/>
  <dc:description/>
  <cp:lastModifiedBy>Kamila Andruszkiewicz</cp:lastModifiedBy>
  <cp:revision>2</cp:revision>
  <cp:lastPrinted>2021-08-24T12:30:00Z</cp:lastPrinted>
  <dcterms:created xsi:type="dcterms:W3CDTF">2021-08-30T06:44:00Z</dcterms:created>
  <dcterms:modified xsi:type="dcterms:W3CDTF">2021-08-30T06:44:00Z</dcterms:modified>
</cp:coreProperties>
</file>